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4F" w:rsidRDefault="00461C6B" w:rsidP="00771022">
      <w:pPr>
        <w:spacing w:after="0"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3521195</wp:posOffset>
            </wp:positionH>
            <wp:positionV relativeFrom="paragraph">
              <wp:posOffset>-544291</wp:posOffset>
            </wp:positionV>
            <wp:extent cx="2355011" cy="1887913"/>
            <wp:effectExtent l="0" t="0" r="762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99" cy="189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A53"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 wp14:anchorId="318A8F86" wp14:editId="2BB0E019">
            <wp:simplePos x="0" y="0"/>
            <wp:positionH relativeFrom="column">
              <wp:posOffset>-19050</wp:posOffset>
            </wp:positionH>
            <wp:positionV relativeFrom="paragraph">
              <wp:posOffset>-334645</wp:posOffset>
            </wp:positionV>
            <wp:extent cx="619125" cy="438150"/>
            <wp:effectExtent l="0" t="0" r="0" b="0"/>
            <wp:wrapSquare wrapText="bothSides"/>
            <wp:docPr id="2" name="Slika 2" descr="znak%20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nak%20so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14D" w:rsidRDefault="008D334F" w:rsidP="00771022">
      <w:pPr>
        <w:spacing w:after="0" w:line="240" w:lineRule="auto"/>
        <w:rPr>
          <w:rFonts w:asciiTheme="minorHAnsi" w:hAnsiTheme="minorHAnsi" w:cstheme="minorHAnsi"/>
        </w:rPr>
      </w:pPr>
      <w:r w:rsidRPr="00710A96">
        <w:rPr>
          <w:rFonts w:asciiTheme="minorHAnsi" w:hAnsiTheme="minorHAnsi" w:cstheme="minorHAnsi"/>
        </w:rPr>
        <w:t>OŠ Polje</w:t>
      </w:r>
      <w:r w:rsidR="006C4B1E" w:rsidRPr="009F2CA7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59776" behindDoc="0" locked="0" layoutInCell="1" allowOverlap="1" wp14:anchorId="088C2603" wp14:editId="039AF1F2">
            <wp:simplePos x="0" y="0"/>
            <wp:positionH relativeFrom="column">
              <wp:posOffset>7452995</wp:posOffset>
            </wp:positionH>
            <wp:positionV relativeFrom="paragraph">
              <wp:posOffset>-37465</wp:posOffset>
            </wp:positionV>
            <wp:extent cx="2108835" cy="862330"/>
            <wp:effectExtent l="0" t="0" r="571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14D" w:rsidRDefault="006876AF" w:rsidP="0077102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6D2513" w:rsidRPr="00710A96">
        <w:rPr>
          <w:rFonts w:asciiTheme="minorHAnsi" w:hAnsiTheme="minorHAnsi" w:cstheme="minorHAnsi"/>
        </w:rPr>
        <w:t xml:space="preserve">. </w:t>
      </w:r>
      <w:r w:rsidR="001A5FEC">
        <w:rPr>
          <w:rFonts w:asciiTheme="minorHAnsi" w:hAnsiTheme="minorHAnsi" w:cstheme="minorHAnsi"/>
        </w:rPr>
        <w:t>b</w:t>
      </w:r>
      <w:bookmarkStart w:id="0" w:name="_GoBack"/>
      <w:bookmarkEnd w:id="0"/>
    </w:p>
    <w:p w:rsidR="008D334F" w:rsidRPr="00710A96" w:rsidRDefault="006D2513" w:rsidP="0077102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</w:t>
      </w:r>
      <w:r w:rsidR="008D334F" w:rsidRPr="00710A96">
        <w:rPr>
          <w:rFonts w:asciiTheme="minorHAnsi" w:hAnsiTheme="minorHAnsi" w:cstheme="minorHAnsi"/>
        </w:rPr>
        <w:t>olsko leto 20</w:t>
      </w:r>
      <w:r w:rsidR="00710A96" w:rsidRPr="00710A96">
        <w:rPr>
          <w:rFonts w:asciiTheme="minorHAnsi" w:hAnsiTheme="minorHAnsi" w:cstheme="minorHAnsi"/>
        </w:rPr>
        <w:t>1</w:t>
      </w:r>
      <w:r w:rsidR="002F446C">
        <w:rPr>
          <w:rFonts w:asciiTheme="minorHAnsi" w:hAnsiTheme="minorHAnsi" w:cstheme="minorHAnsi"/>
        </w:rPr>
        <w:t>6</w:t>
      </w:r>
      <w:r w:rsidR="008D334F" w:rsidRPr="00710A96">
        <w:rPr>
          <w:rFonts w:asciiTheme="minorHAnsi" w:hAnsiTheme="minorHAnsi" w:cstheme="minorHAnsi"/>
        </w:rPr>
        <w:t>/20</w:t>
      </w:r>
      <w:r w:rsidR="00710A96" w:rsidRPr="00710A96">
        <w:rPr>
          <w:rFonts w:asciiTheme="minorHAnsi" w:hAnsiTheme="minorHAnsi" w:cstheme="minorHAnsi"/>
        </w:rPr>
        <w:t>1</w:t>
      </w:r>
      <w:r w:rsidR="002F446C">
        <w:rPr>
          <w:rFonts w:asciiTheme="minorHAnsi" w:hAnsiTheme="minorHAnsi" w:cstheme="minorHAnsi"/>
        </w:rPr>
        <w:t>7</w:t>
      </w:r>
    </w:p>
    <w:p w:rsidR="00AF43EE" w:rsidRPr="00154DD7" w:rsidRDefault="006C4B1E" w:rsidP="00771022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F2CA7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61824" behindDoc="0" locked="0" layoutInCell="1" allowOverlap="1" wp14:anchorId="6A4094DF" wp14:editId="4A9C258C">
            <wp:simplePos x="0" y="0"/>
            <wp:positionH relativeFrom="column">
              <wp:posOffset>7605395</wp:posOffset>
            </wp:positionH>
            <wp:positionV relativeFrom="paragraph">
              <wp:posOffset>-396240</wp:posOffset>
            </wp:positionV>
            <wp:extent cx="2108835" cy="862330"/>
            <wp:effectExtent l="0" t="0" r="571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525" w:rsidRPr="00EA1933" w:rsidRDefault="008D334F" w:rsidP="00771022">
      <w:pPr>
        <w:spacing w:after="0"/>
        <w:rPr>
          <w:rFonts w:asciiTheme="minorHAnsi" w:hAnsiTheme="minorHAnsi" w:cstheme="minorHAnsi"/>
          <w:b/>
          <w:color w:val="00B0F0"/>
          <w:sz w:val="26"/>
          <w:szCs w:val="26"/>
        </w:rPr>
      </w:pPr>
      <w:r w:rsidRPr="00EA1933">
        <w:rPr>
          <w:rFonts w:asciiTheme="minorHAnsi" w:hAnsiTheme="minorHAnsi" w:cstheme="minorHAnsi"/>
          <w:b/>
          <w:color w:val="00B0F0"/>
          <w:sz w:val="26"/>
          <w:szCs w:val="26"/>
        </w:rPr>
        <w:t xml:space="preserve">SEZNAM REFERATOV PRI PREDMETU </w:t>
      </w:r>
    </w:p>
    <w:p w:rsidR="00445879" w:rsidRPr="00EA1933" w:rsidRDefault="008D334F" w:rsidP="00771022">
      <w:pPr>
        <w:spacing w:after="0"/>
        <w:rPr>
          <w:rFonts w:asciiTheme="minorHAnsi" w:hAnsiTheme="minorHAnsi" w:cstheme="minorHAnsi"/>
          <w:b/>
          <w:color w:val="00B0F0"/>
          <w:sz w:val="26"/>
          <w:szCs w:val="26"/>
        </w:rPr>
      </w:pPr>
      <w:r w:rsidRPr="00EA1933">
        <w:rPr>
          <w:rFonts w:asciiTheme="minorHAnsi" w:hAnsiTheme="minorHAnsi" w:cstheme="minorHAnsi"/>
          <w:b/>
          <w:color w:val="00B0F0"/>
          <w:sz w:val="26"/>
          <w:szCs w:val="26"/>
        </w:rPr>
        <w:t>NARAVOSLOVJE IN TEHNIKA</w:t>
      </w:r>
    </w:p>
    <w:p w:rsidR="00D3614D" w:rsidRPr="00D3614D" w:rsidRDefault="00D3614D" w:rsidP="00D3614D">
      <w:pPr>
        <w:spacing w:after="0" w:line="240" w:lineRule="auto"/>
        <w:rPr>
          <w:rFonts w:asciiTheme="minorHAnsi" w:hAnsiTheme="minorHAnsi" w:cstheme="minorHAnsi"/>
          <w:color w:val="76923C"/>
          <w:sz w:val="16"/>
          <w:szCs w:val="16"/>
        </w:rPr>
      </w:pPr>
    </w:p>
    <w:tbl>
      <w:tblPr>
        <w:tblpPr w:leftFromText="141" w:rightFromText="141" w:vertAnchor="text" w:horzAnchor="margin" w:tblpY="1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5"/>
        <w:gridCol w:w="1051"/>
        <w:gridCol w:w="1680"/>
      </w:tblGrid>
      <w:tr w:rsidR="006C4B1E" w:rsidRPr="00D43042" w:rsidTr="00DA480C">
        <w:trPr>
          <w:trHeight w:val="417"/>
        </w:trPr>
        <w:tc>
          <w:tcPr>
            <w:tcW w:w="7905" w:type="dxa"/>
            <w:shd w:val="clear" w:color="auto" w:fill="CCECFF"/>
            <w:vAlign w:val="center"/>
          </w:tcPr>
          <w:p w:rsidR="00A73947" w:rsidRPr="004B0D8B" w:rsidRDefault="00A73947" w:rsidP="00A7394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B0D8B">
              <w:rPr>
                <w:rFonts w:cs="Calibri"/>
                <w:b/>
              </w:rPr>
              <w:t>NASLOV REFERATA IN KLJUČN</w:t>
            </w:r>
            <w:r>
              <w:rPr>
                <w:rFonts w:cs="Calibri"/>
                <w:b/>
              </w:rPr>
              <w:t>I POJMI</w:t>
            </w:r>
          </w:p>
        </w:tc>
        <w:tc>
          <w:tcPr>
            <w:tcW w:w="1051" w:type="dxa"/>
            <w:shd w:val="clear" w:color="auto" w:fill="CCECFF"/>
            <w:vAlign w:val="center"/>
          </w:tcPr>
          <w:p w:rsidR="00A73947" w:rsidRPr="00FD3D95" w:rsidRDefault="00D3614D" w:rsidP="00D361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3D95">
              <w:rPr>
                <w:rFonts w:asciiTheme="minorHAnsi" w:hAnsiTheme="minorHAnsi" w:cstheme="minorHAnsi"/>
                <w:b/>
              </w:rPr>
              <w:t>MESEC</w:t>
            </w:r>
          </w:p>
        </w:tc>
        <w:tc>
          <w:tcPr>
            <w:tcW w:w="1701" w:type="dxa"/>
            <w:shd w:val="clear" w:color="auto" w:fill="CCECFF"/>
            <w:vAlign w:val="center"/>
          </w:tcPr>
          <w:p w:rsidR="00A73947" w:rsidRPr="00FD3D95" w:rsidRDefault="00D3614D" w:rsidP="00A739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3D95">
              <w:rPr>
                <w:rFonts w:asciiTheme="minorHAnsi" w:hAnsiTheme="minorHAnsi" w:cstheme="minorHAnsi"/>
                <w:b/>
              </w:rPr>
              <w:t>IME UČENCA</w:t>
            </w:r>
          </w:p>
        </w:tc>
      </w:tr>
      <w:tr w:rsidR="006C4B1E" w:rsidRPr="00D43042" w:rsidTr="00DA480C">
        <w:trPr>
          <w:trHeight w:val="282"/>
        </w:trPr>
        <w:tc>
          <w:tcPr>
            <w:tcW w:w="7905" w:type="dxa"/>
            <w:vAlign w:val="center"/>
          </w:tcPr>
          <w:p w:rsidR="00D3614D" w:rsidRPr="00B31839" w:rsidRDefault="0059455E" w:rsidP="00D3614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1839">
              <w:rPr>
                <w:rFonts w:asciiTheme="minorHAnsi" w:hAnsiTheme="minorHAnsi" w:cstheme="minorHAnsi"/>
                <w:b/>
                <w:sz w:val="20"/>
                <w:szCs w:val="20"/>
              </w:rPr>
              <w:t>Hrana</w:t>
            </w:r>
          </w:p>
          <w:p w:rsidR="008D334F" w:rsidRPr="00FD3D95" w:rsidRDefault="00D3614D" w:rsidP="0059455E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9455E">
              <w:rPr>
                <w:rFonts w:asciiTheme="minorHAnsi" w:hAnsiTheme="minorHAnsi" w:cstheme="minorHAnsi"/>
                <w:sz w:val="20"/>
                <w:szCs w:val="20"/>
              </w:rPr>
              <w:t>beljakovine, ogljikovi hidrati, maščobe, vitamini in minerali, vlaknine, prehranska piramida, prehranski krožnik, uravnotežena prehrana, nezdrava hrana, hrana rastlinskega izvora, hrana živalskega izvora, shranjevanje živil, tipične slovenske jedi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</w:p>
        </w:tc>
        <w:tc>
          <w:tcPr>
            <w:tcW w:w="1051" w:type="dxa"/>
            <w:vAlign w:val="center"/>
          </w:tcPr>
          <w:p w:rsidR="008D334F" w:rsidRPr="00FD3D95" w:rsidRDefault="00D3614D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</w:p>
        </w:tc>
        <w:tc>
          <w:tcPr>
            <w:tcW w:w="1701" w:type="dxa"/>
            <w:vAlign w:val="center"/>
          </w:tcPr>
          <w:p w:rsidR="008D334F" w:rsidRPr="00FD3D95" w:rsidRDefault="00F43607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Tarik, Karolina</w:t>
            </w:r>
          </w:p>
        </w:tc>
      </w:tr>
      <w:tr w:rsidR="006C4B1E" w:rsidRPr="00D43042" w:rsidTr="00DA480C">
        <w:trPr>
          <w:trHeight w:val="282"/>
        </w:trPr>
        <w:tc>
          <w:tcPr>
            <w:tcW w:w="7905" w:type="dxa"/>
            <w:vAlign w:val="center"/>
          </w:tcPr>
          <w:p w:rsidR="00D3614D" w:rsidRPr="00B31839" w:rsidRDefault="0059455E" w:rsidP="007710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1839">
              <w:rPr>
                <w:rFonts w:asciiTheme="minorHAnsi" w:hAnsiTheme="minorHAnsi" w:cstheme="minorHAnsi"/>
                <w:b/>
                <w:sz w:val="20"/>
                <w:szCs w:val="20"/>
              </w:rPr>
              <w:t>Dobre in slabe navade</w:t>
            </w:r>
          </w:p>
          <w:p w:rsidR="008D334F" w:rsidRPr="00FD3D95" w:rsidRDefault="00D3614D" w:rsidP="0059455E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9455E">
              <w:rPr>
                <w:rFonts w:asciiTheme="minorHAnsi" w:hAnsiTheme="minorHAnsi" w:cstheme="minorHAnsi"/>
                <w:sz w:val="20"/>
                <w:szCs w:val="20"/>
              </w:rPr>
              <w:t>uravnotežena prehrana, gibanje, osebna higiena, počitek, bolezni sodobnega časa, kajenje, alkohol, mamila, zasvojenost, pretirano sončenje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1" w:type="dxa"/>
            <w:vAlign w:val="center"/>
          </w:tcPr>
          <w:p w:rsidR="008D334F" w:rsidRPr="00FD3D95" w:rsidRDefault="00A05274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</w:p>
        </w:tc>
        <w:tc>
          <w:tcPr>
            <w:tcW w:w="1701" w:type="dxa"/>
            <w:vAlign w:val="center"/>
          </w:tcPr>
          <w:p w:rsidR="008D334F" w:rsidRPr="00FD3D95" w:rsidRDefault="00F43607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Edina, Teodora</w:t>
            </w:r>
          </w:p>
        </w:tc>
      </w:tr>
      <w:tr w:rsidR="006C4B1E" w:rsidRPr="00D43042" w:rsidTr="00DA480C">
        <w:trPr>
          <w:trHeight w:val="282"/>
        </w:trPr>
        <w:tc>
          <w:tcPr>
            <w:tcW w:w="7905" w:type="dxa"/>
            <w:vAlign w:val="center"/>
          </w:tcPr>
          <w:p w:rsidR="00A05274" w:rsidRPr="00B31839" w:rsidRDefault="0059455E" w:rsidP="00A0527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1839">
              <w:rPr>
                <w:rFonts w:asciiTheme="minorHAnsi" w:hAnsiTheme="minorHAnsi" w:cstheme="minorHAnsi"/>
                <w:b/>
                <w:sz w:val="20"/>
                <w:szCs w:val="20"/>
              </w:rPr>
              <w:t>Trajnostni razvoj</w:t>
            </w:r>
          </w:p>
          <w:p w:rsidR="00A05274" w:rsidRPr="00FD3D95" w:rsidRDefault="00A05274" w:rsidP="0003491F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3491F">
              <w:rPr>
                <w:rFonts w:asciiTheme="minorHAnsi" w:hAnsiTheme="minorHAnsi" w:cstheme="minorHAnsi"/>
                <w:sz w:val="20"/>
                <w:szCs w:val="20"/>
              </w:rPr>
              <w:t>poljedelstvo in živinoreja nekoč in danes</w:t>
            </w:r>
            <w:r w:rsidR="0059455E">
              <w:rPr>
                <w:rFonts w:asciiTheme="minorHAnsi" w:hAnsiTheme="minorHAnsi" w:cstheme="minorHAnsi"/>
                <w:sz w:val="20"/>
                <w:szCs w:val="20"/>
              </w:rPr>
              <w:t>, koristi in negativne posledice kmetijstva</w:t>
            </w:r>
            <w:r w:rsidR="0003491F">
              <w:rPr>
                <w:rFonts w:asciiTheme="minorHAnsi" w:hAnsiTheme="minorHAnsi" w:cstheme="minorHAnsi"/>
                <w:sz w:val="20"/>
                <w:szCs w:val="20"/>
              </w:rPr>
              <w:t>, ekološko kmetijstvo, trajnostni razvoj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1" w:type="dxa"/>
            <w:vAlign w:val="center"/>
          </w:tcPr>
          <w:p w:rsidR="00A05274" w:rsidRPr="00FD3D95" w:rsidRDefault="00A05274" w:rsidP="00A05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</w:p>
        </w:tc>
        <w:tc>
          <w:tcPr>
            <w:tcW w:w="1701" w:type="dxa"/>
            <w:vAlign w:val="center"/>
          </w:tcPr>
          <w:p w:rsidR="00A05274" w:rsidRPr="00FD3D95" w:rsidRDefault="00F43607" w:rsidP="00A05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6C4B1E" w:rsidRPr="00D43042" w:rsidTr="00DA480C">
        <w:trPr>
          <w:trHeight w:val="282"/>
        </w:trPr>
        <w:tc>
          <w:tcPr>
            <w:tcW w:w="7905" w:type="dxa"/>
            <w:vAlign w:val="center"/>
          </w:tcPr>
          <w:p w:rsidR="00A05274" w:rsidRPr="00B31839" w:rsidRDefault="0003491F" w:rsidP="00A0527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1839">
              <w:rPr>
                <w:rFonts w:asciiTheme="minorHAnsi" w:hAnsiTheme="minorHAnsi" w:cstheme="minorHAnsi"/>
                <w:b/>
                <w:sz w:val="20"/>
                <w:szCs w:val="20"/>
              </w:rPr>
              <w:t>Fotosinteza</w:t>
            </w:r>
          </w:p>
          <w:p w:rsidR="00A05274" w:rsidRPr="00FD3D95" w:rsidRDefault="00A05274" w:rsidP="0003491F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3491F">
              <w:rPr>
                <w:rFonts w:asciiTheme="minorHAnsi" w:hAnsiTheme="minorHAnsi" w:cstheme="minorHAnsi"/>
                <w:sz w:val="20"/>
                <w:szCs w:val="20"/>
              </w:rPr>
              <w:t>zelene rastline, voda, sonce, klorofil, kisik, sladkor, celično dihanje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1" w:type="dxa"/>
            <w:vAlign w:val="center"/>
          </w:tcPr>
          <w:p w:rsidR="00A05274" w:rsidRPr="00FD3D95" w:rsidRDefault="006C4B1E" w:rsidP="00A05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november</w:t>
            </w:r>
          </w:p>
        </w:tc>
        <w:tc>
          <w:tcPr>
            <w:tcW w:w="1701" w:type="dxa"/>
            <w:vAlign w:val="center"/>
          </w:tcPr>
          <w:p w:rsidR="00A05274" w:rsidRPr="00FD3D95" w:rsidRDefault="00F43607" w:rsidP="00A05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Maša</w:t>
            </w:r>
          </w:p>
        </w:tc>
      </w:tr>
      <w:tr w:rsidR="006C4B1E" w:rsidRPr="00D43042" w:rsidTr="00DA480C">
        <w:trPr>
          <w:trHeight w:val="282"/>
        </w:trPr>
        <w:tc>
          <w:tcPr>
            <w:tcW w:w="7905" w:type="dxa"/>
            <w:vAlign w:val="center"/>
          </w:tcPr>
          <w:p w:rsidR="006C4B1E" w:rsidRPr="00B31839" w:rsidRDefault="0003491F" w:rsidP="006C4B1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1839">
              <w:rPr>
                <w:rFonts w:asciiTheme="minorHAnsi" w:hAnsiTheme="minorHAnsi" w:cstheme="minorHAnsi"/>
                <w:b/>
                <w:sz w:val="20"/>
                <w:szCs w:val="20"/>
              </w:rPr>
              <w:t>Medsebojna odvisnost bitij</w:t>
            </w:r>
          </w:p>
          <w:p w:rsidR="006C4B1E" w:rsidRPr="00FD3D95" w:rsidRDefault="006C4B1E" w:rsidP="0003491F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3491F">
              <w:rPr>
                <w:rFonts w:asciiTheme="minorHAnsi" w:hAnsiTheme="minorHAnsi" w:cstheme="minorHAnsi"/>
                <w:sz w:val="20"/>
                <w:szCs w:val="20"/>
              </w:rPr>
              <w:t xml:space="preserve">proizvajalci, potrošniki, razkrojevalci, mesojedci, rastlinojedci, vsejedci, prehranjevalna veriga, prehranjevalni splet, sožitje, </w:t>
            </w:r>
            <w:proofErr w:type="spellStart"/>
            <w:r w:rsidR="0003491F">
              <w:rPr>
                <w:rFonts w:asciiTheme="minorHAnsi" w:hAnsiTheme="minorHAnsi" w:cstheme="minorHAnsi"/>
                <w:sz w:val="20"/>
                <w:szCs w:val="20"/>
              </w:rPr>
              <w:t>plenilstvo</w:t>
            </w:r>
            <w:proofErr w:type="spellEnd"/>
            <w:r w:rsidR="0003491F">
              <w:rPr>
                <w:rFonts w:asciiTheme="minorHAnsi" w:hAnsiTheme="minorHAnsi" w:cstheme="minorHAnsi"/>
                <w:sz w:val="20"/>
                <w:szCs w:val="20"/>
              </w:rPr>
              <w:t>, zajedavstvo</w:t>
            </w:r>
            <w:r w:rsidR="00F7322D">
              <w:rPr>
                <w:rFonts w:asciiTheme="minorHAnsi" w:hAnsiTheme="minorHAnsi" w:cstheme="minorHAnsi"/>
                <w:sz w:val="20"/>
                <w:szCs w:val="20"/>
              </w:rPr>
              <w:t>, ravnovesje v naravi</w:t>
            </w:r>
            <w:r w:rsidR="001D21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1" w:type="dxa"/>
            <w:vAlign w:val="center"/>
          </w:tcPr>
          <w:p w:rsidR="006C4B1E" w:rsidRPr="00FD3D95" w:rsidRDefault="006C4B1E" w:rsidP="006C4B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november</w:t>
            </w:r>
          </w:p>
        </w:tc>
        <w:tc>
          <w:tcPr>
            <w:tcW w:w="1701" w:type="dxa"/>
            <w:vAlign w:val="center"/>
          </w:tcPr>
          <w:p w:rsidR="006C4B1E" w:rsidRPr="00FD3D95" w:rsidRDefault="00F43607" w:rsidP="006C4B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Miran</w:t>
            </w:r>
          </w:p>
        </w:tc>
      </w:tr>
      <w:tr w:rsidR="006C4B1E" w:rsidRPr="00D43042" w:rsidTr="00DA480C">
        <w:trPr>
          <w:trHeight w:val="282"/>
        </w:trPr>
        <w:tc>
          <w:tcPr>
            <w:tcW w:w="7905" w:type="dxa"/>
            <w:vAlign w:val="center"/>
          </w:tcPr>
          <w:p w:rsidR="00971509" w:rsidRPr="00B31839" w:rsidRDefault="00F7322D" w:rsidP="001D212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1839">
              <w:rPr>
                <w:rFonts w:asciiTheme="minorHAnsi" w:hAnsiTheme="minorHAnsi" w:cstheme="minorHAnsi"/>
                <w:b/>
                <w:sz w:val="20"/>
                <w:szCs w:val="20"/>
              </w:rPr>
              <w:t>Onesnaževanje</w:t>
            </w:r>
          </w:p>
          <w:p w:rsidR="001D2125" w:rsidRPr="00FD3D95" w:rsidRDefault="001D2125" w:rsidP="00F7322D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7322D">
              <w:rPr>
                <w:rFonts w:asciiTheme="minorHAnsi" w:hAnsiTheme="minorHAnsi" w:cstheme="minorHAnsi"/>
                <w:sz w:val="20"/>
                <w:szCs w:val="20"/>
              </w:rPr>
              <w:t>ekologija, človekov poseg v okolje, onesnaževanje s strani gospodinjstev, kmetijstva in industrije, onesnažen zrak, prst, vode</w:t>
            </w:r>
            <w:r w:rsidR="00770787">
              <w:rPr>
                <w:rFonts w:asciiTheme="minorHAnsi" w:hAnsiTheme="minorHAnsi" w:cstheme="minorHAnsi"/>
                <w:sz w:val="20"/>
                <w:szCs w:val="20"/>
              </w:rPr>
              <w:t>, recikliranje, nevarne snovi, električna vozila</w:t>
            </w:r>
            <w:r w:rsidR="006E5F0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1" w:type="dxa"/>
            <w:vAlign w:val="center"/>
          </w:tcPr>
          <w:p w:rsidR="00971509" w:rsidRPr="00FD3D95" w:rsidRDefault="006E5F08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december</w:t>
            </w:r>
          </w:p>
        </w:tc>
        <w:tc>
          <w:tcPr>
            <w:tcW w:w="1701" w:type="dxa"/>
            <w:vAlign w:val="center"/>
          </w:tcPr>
          <w:p w:rsidR="00971509" w:rsidRPr="00FD3D95" w:rsidRDefault="00F43607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Nika, Maša B. </w:t>
            </w:r>
          </w:p>
        </w:tc>
      </w:tr>
      <w:tr w:rsidR="006C4B1E" w:rsidRPr="00D43042" w:rsidTr="00DA480C">
        <w:trPr>
          <w:trHeight w:val="282"/>
        </w:trPr>
        <w:tc>
          <w:tcPr>
            <w:tcW w:w="7905" w:type="dxa"/>
            <w:vAlign w:val="center"/>
          </w:tcPr>
          <w:p w:rsidR="00971509" w:rsidRPr="00B31839" w:rsidRDefault="00F7322D" w:rsidP="007710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1839">
              <w:rPr>
                <w:rFonts w:asciiTheme="minorHAnsi" w:hAnsiTheme="minorHAnsi" w:cstheme="minorHAnsi"/>
                <w:b/>
                <w:sz w:val="20"/>
                <w:szCs w:val="20"/>
              </w:rPr>
              <w:t>Voda</w:t>
            </w:r>
          </w:p>
          <w:p w:rsidR="001D2125" w:rsidRPr="00FD3D95" w:rsidRDefault="001D2125" w:rsidP="00F7322D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7322D">
              <w:rPr>
                <w:rFonts w:asciiTheme="minorHAnsi" w:hAnsiTheme="minorHAnsi" w:cstheme="minorHAnsi"/>
                <w:sz w:val="20"/>
                <w:szCs w:val="20"/>
              </w:rPr>
              <w:t>kaj je voda,  agregatna stanja vode, voda kot topilo, kroženje vode v naravi, zakaj potrebujemo vodo, voda iz pipe ali voda iz</w:t>
            </w:r>
            <w:r w:rsidR="00B31839">
              <w:rPr>
                <w:rFonts w:asciiTheme="minorHAnsi" w:hAnsiTheme="minorHAnsi" w:cstheme="minorHAnsi"/>
                <w:sz w:val="20"/>
                <w:szCs w:val="20"/>
              </w:rPr>
              <w:t xml:space="preserve"> plastenke, onesnaževanje voda</w:t>
            </w:r>
            <w:r w:rsidR="006E5F0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1" w:type="dxa"/>
            <w:vAlign w:val="center"/>
          </w:tcPr>
          <w:p w:rsidR="00971509" w:rsidRPr="00FD3D95" w:rsidRDefault="001D2125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december</w:t>
            </w:r>
          </w:p>
        </w:tc>
        <w:tc>
          <w:tcPr>
            <w:tcW w:w="1701" w:type="dxa"/>
            <w:vAlign w:val="center"/>
          </w:tcPr>
          <w:p w:rsidR="00971509" w:rsidRPr="00FD3D95" w:rsidRDefault="00F43607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Ana,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Almedin</w:t>
            </w:r>
            <w:proofErr w:type="spellEnd"/>
          </w:p>
        </w:tc>
      </w:tr>
      <w:tr w:rsidR="006C4B1E" w:rsidRPr="00D43042" w:rsidTr="00DA480C">
        <w:trPr>
          <w:trHeight w:val="282"/>
        </w:trPr>
        <w:tc>
          <w:tcPr>
            <w:tcW w:w="7905" w:type="dxa"/>
            <w:vAlign w:val="center"/>
          </w:tcPr>
          <w:p w:rsidR="006E5F08" w:rsidRPr="00B31839" w:rsidRDefault="00F7322D" w:rsidP="007710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1839">
              <w:rPr>
                <w:rFonts w:asciiTheme="minorHAnsi" w:hAnsiTheme="minorHAnsi" w:cstheme="minorHAnsi"/>
                <w:b/>
                <w:sz w:val="20"/>
                <w:szCs w:val="20"/>
              </w:rPr>
              <w:t>Prst</w:t>
            </w:r>
          </w:p>
          <w:p w:rsidR="006E5F08" w:rsidRPr="00FD3D95" w:rsidRDefault="006E5F08" w:rsidP="00F7322D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7322D">
              <w:rPr>
                <w:rFonts w:asciiTheme="minorHAnsi" w:hAnsiTheme="minorHAnsi" w:cstheme="minorHAnsi"/>
                <w:sz w:val="20"/>
                <w:szCs w:val="20"/>
              </w:rPr>
              <w:t>kaj je prst, nastanek prsti, plasti prsti, vrste prsti – barva, zrnatost, prepustnost, rodovitnost prsti, onesnaževanje prsti)</w:t>
            </w:r>
          </w:p>
        </w:tc>
        <w:tc>
          <w:tcPr>
            <w:tcW w:w="1051" w:type="dxa"/>
            <w:vAlign w:val="center"/>
          </w:tcPr>
          <w:p w:rsidR="00971509" w:rsidRPr="00FD3D95" w:rsidRDefault="006E5F08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januar</w:t>
            </w:r>
          </w:p>
        </w:tc>
        <w:tc>
          <w:tcPr>
            <w:tcW w:w="1701" w:type="dxa"/>
            <w:vAlign w:val="center"/>
          </w:tcPr>
          <w:p w:rsidR="00971509" w:rsidRPr="00FD3D95" w:rsidRDefault="00F43607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Ema, Maj</w:t>
            </w:r>
          </w:p>
        </w:tc>
      </w:tr>
      <w:tr w:rsidR="006C4B1E" w:rsidRPr="00D43042" w:rsidTr="00DA480C">
        <w:trPr>
          <w:trHeight w:val="282"/>
        </w:trPr>
        <w:tc>
          <w:tcPr>
            <w:tcW w:w="7905" w:type="dxa"/>
            <w:vAlign w:val="center"/>
          </w:tcPr>
          <w:p w:rsidR="00971509" w:rsidRPr="00B31839" w:rsidRDefault="00F7322D" w:rsidP="007710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1839">
              <w:rPr>
                <w:rFonts w:asciiTheme="minorHAnsi" w:hAnsiTheme="minorHAnsi" w:cstheme="minorHAnsi"/>
                <w:b/>
                <w:sz w:val="20"/>
                <w:szCs w:val="20"/>
              </w:rPr>
              <w:t>Zrak</w:t>
            </w:r>
          </w:p>
          <w:p w:rsidR="006E5F08" w:rsidRPr="00FD3D95" w:rsidRDefault="006E5F08" w:rsidP="00B31839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B31839">
              <w:rPr>
                <w:rFonts w:asciiTheme="minorHAnsi" w:hAnsiTheme="minorHAnsi" w:cstheme="minorHAnsi"/>
                <w:sz w:val="20"/>
                <w:szCs w:val="20"/>
              </w:rPr>
              <w:t>atmosfera, sestava zraka, kisik in ogljikov dioksid – nastanek in poraba, zračni tlak, onesnaževanje zraka, veter – kaj je, nastanek, hitrost, vetromer, vetrokaz, moč, vrste vetra, izkoriščanje vetra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1" w:type="dxa"/>
            <w:vAlign w:val="center"/>
          </w:tcPr>
          <w:p w:rsidR="00971509" w:rsidRPr="00FD3D95" w:rsidRDefault="00002863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februar</w:t>
            </w:r>
          </w:p>
        </w:tc>
        <w:tc>
          <w:tcPr>
            <w:tcW w:w="1701" w:type="dxa"/>
            <w:vAlign w:val="center"/>
          </w:tcPr>
          <w:p w:rsidR="00971509" w:rsidRPr="00FD3D95" w:rsidRDefault="00F43607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Luka, Bine</w:t>
            </w:r>
          </w:p>
        </w:tc>
      </w:tr>
      <w:tr w:rsidR="006C4B1E" w:rsidRPr="00D43042" w:rsidTr="00DA480C">
        <w:trPr>
          <w:trHeight w:val="282"/>
        </w:trPr>
        <w:tc>
          <w:tcPr>
            <w:tcW w:w="7905" w:type="dxa"/>
            <w:vAlign w:val="center"/>
          </w:tcPr>
          <w:p w:rsidR="00971509" w:rsidRPr="00B31839" w:rsidRDefault="00B31839" w:rsidP="007710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1839">
              <w:rPr>
                <w:rFonts w:asciiTheme="minorHAnsi" w:hAnsiTheme="minorHAnsi" w:cstheme="minorHAnsi"/>
                <w:b/>
                <w:sz w:val="20"/>
                <w:szCs w:val="20"/>
              </w:rPr>
              <w:t>Sonce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vreme</w:t>
            </w:r>
          </w:p>
          <w:p w:rsidR="003E16C6" w:rsidRPr="00FD3D95" w:rsidRDefault="003E16C6" w:rsidP="00B31839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B31839">
              <w:rPr>
                <w:rFonts w:asciiTheme="minorHAnsi" w:hAnsiTheme="minorHAnsi" w:cstheme="minorHAnsi"/>
                <w:sz w:val="20"/>
                <w:szCs w:val="20"/>
              </w:rPr>
              <w:t>kaj je Sonce, kroženje Zemlje okoli Sonca, letni časi, prisojna in osojna stran, kaj je vreme, vremenski simboli, ciklon, anticiklon, kaj je podnebje, podnebja pri nas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1" w:type="dxa"/>
            <w:vAlign w:val="center"/>
          </w:tcPr>
          <w:p w:rsidR="00971509" w:rsidRPr="00FD3D95" w:rsidRDefault="00B31839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februar</w:t>
            </w:r>
          </w:p>
        </w:tc>
        <w:tc>
          <w:tcPr>
            <w:tcW w:w="1701" w:type="dxa"/>
            <w:vAlign w:val="center"/>
          </w:tcPr>
          <w:p w:rsidR="00971509" w:rsidRPr="00FD3D95" w:rsidRDefault="00F43607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Sara, Tina</w:t>
            </w:r>
          </w:p>
        </w:tc>
      </w:tr>
      <w:tr w:rsidR="006C4B1E" w:rsidRPr="00D43042" w:rsidTr="00DA480C">
        <w:trPr>
          <w:trHeight w:val="282"/>
        </w:trPr>
        <w:tc>
          <w:tcPr>
            <w:tcW w:w="7905" w:type="dxa"/>
            <w:vAlign w:val="center"/>
          </w:tcPr>
          <w:p w:rsidR="00971509" w:rsidRPr="00B31839" w:rsidRDefault="00B31839" w:rsidP="007710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Temperatura</w:t>
            </w:r>
            <w:r w:rsidR="003201A0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toplota</w:t>
            </w:r>
            <w:r w:rsidR="003201A0">
              <w:rPr>
                <w:rFonts w:asciiTheme="minorHAnsi" w:hAnsiTheme="minorHAnsi" w:cstheme="minorHAnsi"/>
                <w:b/>
                <w:sz w:val="20"/>
                <w:szCs w:val="20"/>
              </w:rPr>
              <w:t>, gorenje</w:t>
            </w:r>
          </w:p>
          <w:p w:rsidR="003E16C6" w:rsidRPr="00FD3D95" w:rsidRDefault="003E16C6" w:rsidP="00770787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201A0">
              <w:rPr>
                <w:rFonts w:asciiTheme="minorHAnsi" w:hAnsiTheme="minorHAnsi" w:cstheme="minorHAnsi"/>
                <w:sz w:val="20"/>
                <w:szCs w:val="20"/>
              </w:rPr>
              <w:t>razlika med temperaturo in toploto, merske enote za temperaturo, termometer, telesna temperatura, toplotni prevodniki in izolatorji, zračenje doma, toplotna izolacija živih bitij, gorenje – kaj je</w:t>
            </w:r>
            <w:r w:rsidR="00770787">
              <w:rPr>
                <w:rFonts w:asciiTheme="minorHAnsi" w:hAnsiTheme="minorHAnsi" w:cstheme="minorHAnsi"/>
                <w:sz w:val="20"/>
                <w:szCs w:val="20"/>
              </w:rPr>
              <w:t xml:space="preserve"> gorenje, katere snovi se izmenjavajo, tekoča goriva, trdna goriva, nevarnosti gorenja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1" w:type="dxa"/>
            <w:vAlign w:val="center"/>
          </w:tcPr>
          <w:p w:rsidR="00971509" w:rsidRPr="00FD3D95" w:rsidRDefault="00002863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marec</w:t>
            </w:r>
          </w:p>
        </w:tc>
        <w:tc>
          <w:tcPr>
            <w:tcW w:w="1701" w:type="dxa"/>
            <w:vAlign w:val="center"/>
          </w:tcPr>
          <w:p w:rsidR="00971509" w:rsidRPr="00FD3D95" w:rsidRDefault="00662161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43607">
              <w:rPr>
                <w:rFonts w:asciiTheme="minorHAnsi" w:hAnsiTheme="minorHAnsi" w:cstheme="minorHAnsi"/>
                <w:sz w:val="20"/>
                <w:szCs w:val="20"/>
              </w:rPr>
              <w:t xml:space="preserve">Jurij – dodatno; </w:t>
            </w:r>
          </w:p>
        </w:tc>
      </w:tr>
      <w:tr w:rsidR="003E16C6" w:rsidRPr="00D43042" w:rsidTr="00DA480C">
        <w:trPr>
          <w:trHeight w:val="282"/>
        </w:trPr>
        <w:tc>
          <w:tcPr>
            <w:tcW w:w="7905" w:type="dxa"/>
            <w:vAlign w:val="center"/>
          </w:tcPr>
          <w:p w:rsidR="003E16C6" w:rsidRPr="00B31839" w:rsidRDefault="00770787" w:rsidP="003E16C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Delovanje </w:t>
            </w:r>
            <w:r w:rsidR="00DA480C">
              <w:rPr>
                <w:rFonts w:asciiTheme="minorHAnsi" w:hAnsiTheme="minorHAnsi" w:cstheme="minorHAnsi"/>
                <w:b/>
                <w:sz w:val="20"/>
                <w:szCs w:val="20"/>
              </w:rPr>
              <w:t>naprav</w:t>
            </w:r>
          </w:p>
          <w:p w:rsidR="003E16C6" w:rsidRPr="00FD3D95" w:rsidRDefault="003E16C6" w:rsidP="00DA480C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70787">
              <w:rPr>
                <w:rFonts w:asciiTheme="minorHAnsi" w:hAnsiTheme="minorHAnsi" w:cstheme="minorHAnsi"/>
                <w:sz w:val="20"/>
                <w:szCs w:val="20"/>
              </w:rPr>
              <w:t xml:space="preserve">gugalnica, vzvod, škripec, dvigalo, gonila </w:t>
            </w:r>
            <w:r w:rsidR="00DA480C">
              <w:rPr>
                <w:rFonts w:asciiTheme="minorHAnsi" w:hAnsiTheme="minorHAnsi" w:cstheme="minorHAnsi"/>
                <w:sz w:val="20"/>
                <w:szCs w:val="20"/>
              </w:rPr>
              <w:t>– verižno, torno, jermensko, zobniško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1" w:type="dxa"/>
            <w:vAlign w:val="center"/>
          </w:tcPr>
          <w:p w:rsidR="003E16C6" w:rsidRPr="00FD3D95" w:rsidRDefault="003E16C6" w:rsidP="003E16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april</w:t>
            </w:r>
          </w:p>
        </w:tc>
        <w:tc>
          <w:tcPr>
            <w:tcW w:w="1701" w:type="dxa"/>
            <w:vAlign w:val="center"/>
          </w:tcPr>
          <w:p w:rsidR="003E16C6" w:rsidRPr="00FD3D95" w:rsidRDefault="00F43607" w:rsidP="003E16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Jurij, Maj Luka</w:t>
            </w:r>
          </w:p>
        </w:tc>
      </w:tr>
      <w:tr w:rsidR="00461C6B" w:rsidRPr="00D43042" w:rsidTr="00DA480C">
        <w:trPr>
          <w:trHeight w:val="659"/>
        </w:trPr>
        <w:tc>
          <w:tcPr>
            <w:tcW w:w="7905" w:type="dxa"/>
          </w:tcPr>
          <w:p w:rsidR="00461C6B" w:rsidRPr="00FD3D95" w:rsidRDefault="00461C6B" w:rsidP="00DA480C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461C6B" w:rsidRPr="00FD3D95" w:rsidRDefault="00461C6B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1C6B" w:rsidRPr="00FD3D95" w:rsidRDefault="00461C6B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C6B" w:rsidRPr="00D43042" w:rsidTr="00DA480C">
        <w:trPr>
          <w:trHeight w:val="683"/>
        </w:trPr>
        <w:tc>
          <w:tcPr>
            <w:tcW w:w="7905" w:type="dxa"/>
          </w:tcPr>
          <w:p w:rsidR="00461C6B" w:rsidRPr="00FD3D95" w:rsidRDefault="00461C6B" w:rsidP="00DA480C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461C6B" w:rsidRPr="00FD3D95" w:rsidRDefault="00461C6B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1C6B" w:rsidRPr="00FD3D95" w:rsidRDefault="00461C6B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43042" w:rsidRPr="00FD3D95" w:rsidRDefault="00D43042" w:rsidP="00D43042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:rsidR="00CD63B6" w:rsidRDefault="00CD63B6" w:rsidP="00CD63B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944" behindDoc="1" locked="0" layoutInCell="1" allowOverlap="1" wp14:anchorId="205F1EEA" wp14:editId="7C31AF47">
            <wp:simplePos x="0" y="0"/>
            <wp:positionH relativeFrom="column">
              <wp:posOffset>5250228</wp:posOffset>
            </wp:positionH>
            <wp:positionV relativeFrom="paragraph">
              <wp:posOffset>129180</wp:posOffset>
            </wp:positionV>
            <wp:extent cx="1469390" cy="601980"/>
            <wp:effectExtent l="0" t="0" r="0" b="762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1"/>
                    <a:stretch/>
                  </pic:blipFill>
                  <pic:spPr bwMode="auto">
                    <a:xfrm>
                      <a:off x="0" y="0"/>
                      <a:ext cx="1469390" cy="60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19">
        <w:rPr>
          <w:rFonts w:asciiTheme="minorHAnsi" w:hAnsiTheme="minorHAnsi" w:cstheme="minorHAnsi"/>
          <w:b/>
          <w:sz w:val="24"/>
          <w:szCs w:val="24"/>
        </w:rPr>
        <w:t>Vsak referat izdelan kot projekcija mora obvezno vsebovati</w:t>
      </w:r>
      <w:r>
        <w:rPr>
          <w:rFonts w:asciiTheme="minorHAnsi" w:hAnsiTheme="minorHAnsi" w:cstheme="minorHAnsi"/>
          <w:b/>
          <w:sz w:val="24"/>
          <w:szCs w:val="24"/>
        </w:rPr>
        <w:t xml:space="preserve"> opremljeno prvo in zadnjo stran. </w:t>
      </w:r>
    </w:p>
    <w:p w:rsidR="006C4B1E" w:rsidRDefault="00CD63B6" w:rsidP="00CD63B6">
      <w:pPr>
        <w:spacing w:after="0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 izdelavo referata morata biti uporabljeni vsaj dve knjigi.</w:t>
      </w:r>
      <w:r w:rsidR="006C4B1E" w:rsidRPr="009F2CA7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65920" behindDoc="0" locked="0" layoutInCell="1" allowOverlap="1" wp14:anchorId="747091B7" wp14:editId="1D930D53">
            <wp:simplePos x="0" y="0"/>
            <wp:positionH relativeFrom="column">
              <wp:posOffset>7910195</wp:posOffset>
            </wp:positionH>
            <wp:positionV relativeFrom="paragraph">
              <wp:posOffset>-5634355</wp:posOffset>
            </wp:positionV>
            <wp:extent cx="2108835" cy="862330"/>
            <wp:effectExtent l="0" t="0" r="571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B1E" w:rsidRPr="009F2CA7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63872" behindDoc="0" locked="0" layoutInCell="1" allowOverlap="1" wp14:anchorId="2D72E120" wp14:editId="2B335667">
            <wp:simplePos x="0" y="0"/>
            <wp:positionH relativeFrom="column">
              <wp:posOffset>7757795</wp:posOffset>
            </wp:positionH>
            <wp:positionV relativeFrom="paragraph">
              <wp:posOffset>-5786755</wp:posOffset>
            </wp:positionV>
            <wp:extent cx="2108835" cy="862330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863" w:rsidRDefault="00C47863">
      <w:pPr>
        <w:spacing w:after="0" w:line="240" w:lineRule="auto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br w:type="page"/>
      </w:r>
    </w:p>
    <w:p w:rsidR="00C23909" w:rsidRDefault="00C23909">
      <w:pPr>
        <w:spacing w:after="0" w:line="240" w:lineRule="auto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</w:p>
    <w:p w:rsidR="00C23909" w:rsidRDefault="00C23909">
      <w:pPr>
        <w:spacing w:after="0" w:line="240" w:lineRule="auto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</w:p>
    <w:p w:rsidR="00C23909" w:rsidRDefault="00C23909">
      <w:pPr>
        <w:spacing w:after="0" w:line="240" w:lineRule="auto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</w:p>
    <w:p w:rsidR="00C23909" w:rsidRDefault="00C23909">
      <w:pPr>
        <w:spacing w:after="0" w:line="240" w:lineRule="auto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</w:p>
    <w:p w:rsidR="00D43042" w:rsidRPr="00AF43EE" w:rsidRDefault="00D43042" w:rsidP="00AF43EE">
      <w:pPr>
        <w:spacing w:after="0"/>
        <w:ind w:left="-284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 w:rsidRPr="00AF43EE"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t>KRITERIJI OCENJEVANJA REFERATA</w:t>
      </w:r>
    </w:p>
    <w:tbl>
      <w:tblPr>
        <w:tblpPr w:leftFromText="141" w:rightFromText="141" w:vertAnchor="text" w:horzAnchor="margin" w:tblpX="-272" w:tblpY="145"/>
        <w:tblW w:w="11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863"/>
        <w:gridCol w:w="2049"/>
        <w:gridCol w:w="1956"/>
        <w:gridCol w:w="1956"/>
        <w:gridCol w:w="1957"/>
      </w:tblGrid>
      <w:tr w:rsidR="00D43042" w:rsidRPr="00D43042" w:rsidTr="00AF43EE">
        <w:trPr>
          <w:trHeight w:hRule="exact" w:val="523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3" w:right="12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Kriteriji</w:t>
            </w:r>
            <w:r w:rsidR="00AF43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/ocena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5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Odlično (5)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5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Prav dobro (4)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5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Dobro (3)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Zadostno (2)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2" w:right="14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Nezadostno (1)</w:t>
            </w:r>
          </w:p>
        </w:tc>
      </w:tr>
      <w:tr w:rsidR="00AF43EE" w:rsidRPr="00D43042" w:rsidTr="00AF43EE">
        <w:trPr>
          <w:trHeight w:val="1380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Opredelitev</w:t>
            </w:r>
          </w:p>
          <w:p w:rsidR="00D43042" w:rsidRPr="00D43042" w:rsidRDefault="00D43042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 reševanje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problema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 ter pri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njegovem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reševanju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pokaže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izvirnost.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opredeli in reši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prepričljivo,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zasledimo 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izvirnosti.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opredeli in reši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ustrezno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nazorno;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prepričljivost bi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bila lahko večja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ob vključitvi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posameznih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elementov.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opredeljen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rešen skromno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površno;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posameznih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ključnih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elementov, ki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definirajo problem.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opredeljen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ešen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površno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šibko;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večine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ključnih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elementov, ki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definirajo problem.</w:t>
            </w:r>
          </w:p>
        </w:tc>
      </w:tr>
      <w:tr w:rsidR="00AF43EE" w:rsidRPr="00D43042" w:rsidTr="00AF43EE">
        <w:trPr>
          <w:trHeight w:val="1615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Uporaba in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iskanje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literature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veliko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dodatne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in raznovrstne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literature, ki je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natančno predelana.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Informacije iz različnih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virov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so smiselno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povezane.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je zbral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raznovrstno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literaturo, ki jo je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pretežno predelal. informacije iz različnih virov so 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glavnem smiselno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povezane.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Zbere in izbere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dobršen 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informacij</w:t>
            </w:r>
            <w:r w:rsidRPr="00D43042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,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vendar le-te niso</w:t>
            </w:r>
            <w:r w:rsidR="00FD3D95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smiselno </w:t>
            </w:r>
            <w:r w:rsidRPr="00D43042">
              <w:rPr>
                <w:rFonts w:asciiTheme="minorHAnsi" w:hAnsiTheme="minorHAnsi" w:cstheme="minorHAnsi"/>
                <w:spacing w:val="-20"/>
                <w:sz w:val="18"/>
                <w:szCs w:val="18"/>
              </w:rPr>
              <w:t>povezane.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Pomanjkljivo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zbere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literaturo;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največ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informacij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zbere zgolj iz</w:t>
            </w:r>
            <w:r w:rsidR="00FD3D95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učbenika.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0"/>
              <w:rPr>
                <w:rFonts w:asciiTheme="minorHAnsi" w:hAnsiTheme="minorHAnsi" w:cstheme="minorHAnsi"/>
                <w:spacing w:val="-12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Pri zbiranju in</w:t>
            </w:r>
            <w:r w:rsidR="00FD3D95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izbiranju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informacij je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površen.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Informacije,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ki jih zbere, sploh ne omogočijo rešitve problema.</w:t>
            </w:r>
          </w:p>
        </w:tc>
      </w:tr>
      <w:tr w:rsidR="00FD3D95" w:rsidRPr="00D43042" w:rsidTr="00AF43EE">
        <w:trPr>
          <w:trHeight w:val="1278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FD3D95" w:rsidRPr="00D43042" w:rsidRDefault="00FD3D95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Sinteza in</w:t>
            </w:r>
          </w:p>
          <w:p w:rsidR="00FD3D95" w:rsidRPr="00D43042" w:rsidRDefault="00FD3D95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interpretaci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ja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informacij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interpretacija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sta prepričljivi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učinkoviti;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pokaže 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učenca.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interpretacija sta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prepričljivi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učinkoviti,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opazimo 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izvirnosti.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interpretacija sta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ustrezni;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manjkajo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bistveni, a lahko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razvidni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elementi.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interpretacija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sta skromni;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manjka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dobršen 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razvidnih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elementov, ki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pojasnjujejo problem.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interpretacija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nezadostni;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manjka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večina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elementov 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pojasnitev problema.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FD3D95" w:rsidRPr="00D43042" w:rsidTr="00AF43EE">
        <w:trPr>
          <w:trHeight w:val="169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D3D95" w:rsidRPr="00D43042" w:rsidRDefault="00FD3D95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Ustna</w:t>
            </w:r>
            <w:r w:rsidR="00AF43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predstavitev referata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pacing w:val="-12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zelo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prepričljiva,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nazorna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lastnimi primeri.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bogat besedni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pravilno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uporablja tudi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terminologijo. Zelo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motivira sošolce.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prepričljiva,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a nekoliko manj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 bogat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besedni zaklad, delno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terminologijo.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Sošolce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pretežno motivira.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ustrezna,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vendar manj slikovita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nazorna; pri predstavitvi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potrebuje našo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pomoč. Besedni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 je manj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bogat, strokovne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terminologije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uporablja.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Pripovedovanje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delno pritegne sošolce.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60"/>
              <w:rPr>
                <w:rFonts w:asciiTheme="minorHAnsi" w:hAnsiTheme="minorHAnsi" w:cstheme="minorHAnsi"/>
                <w:spacing w:val="-12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skromna,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učenec se moti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popravlja;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potrebuje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veliko pomoči.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Besedni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skromen,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strokovne terminologije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ne uporablja.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Sošolcev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pritegne.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Predstavitev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je zelo šibka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ali celo neustrezna,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nejasna, </w:t>
            </w:r>
            <w:proofErr w:type="spellStart"/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neslikovita</w:t>
            </w:r>
            <w:proofErr w:type="spellEnd"/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Govor je zelo slabo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razumljiv, ne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terminologije, besedni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 je zelo skromen.</w:t>
            </w:r>
          </w:p>
        </w:tc>
      </w:tr>
    </w:tbl>
    <w:p w:rsidR="008D334F" w:rsidRPr="00D43042" w:rsidRDefault="008D334F" w:rsidP="00D4304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sectPr w:rsidR="008D334F" w:rsidRPr="00D43042" w:rsidSect="00C47863">
      <w:headerReference w:type="default" r:id="rId12"/>
      <w:footerReference w:type="default" r:id="rId13"/>
      <w:pgSz w:w="11906" w:h="16838"/>
      <w:pgMar w:top="993" w:right="720" w:bottom="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0B" w:rsidRDefault="0080660B" w:rsidP="008D334F">
      <w:pPr>
        <w:spacing w:after="0" w:line="240" w:lineRule="auto"/>
      </w:pPr>
      <w:r>
        <w:separator/>
      </w:r>
    </w:p>
  </w:endnote>
  <w:endnote w:type="continuationSeparator" w:id="0">
    <w:p w:rsidR="0080660B" w:rsidRDefault="0080660B" w:rsidP="008D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6B" w:rsidRDefault="00461C6B" w:rsidP="00461C6B">
    <w:pPr>
      <w:pStyle w:val="Noga"/>
      <w:jc w:val="right"/>
    </w:pPr>
    <w:r>
      <w:t xml:space="preserve">Pripravil: Mladen </w:t>
    </w:r>
    <w:proofErr w:type="spellStart"/>
    <w:r>
      <w:t>Kopasić</w:t>
    </w:r>
    <w:proofErr w:type="spellEnd"/>
  </w:p>
  <w:p w:rsidR="00461C6B" w:rsidRDefault="00461C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0B" w:rsidRDefault="0080660B" w:rsidP="008D334F">
      <w:pPr>
        <w:spacing w:after="0" w:line="240" w:lineRule="auto"/>
      </w:pPr>
      <w:r>
        <w:separator/>
      </w:r>
    </w:p>
  </w:footnote>
  <w:footnote w:type="continuationSeparator" w:id="0">
    <w:p w:rsidR="0080660B" w:rsidRDefault="0080660B" w:rsidP="008D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B1E" w:rsidRDefault="006C4B1E">
    <w:pPr>
      <w:pStyle w:val="Glava"/>
    </w:pPr>
    <w:r w:rsidRPr="009F2CA7">
      <w:rPr>
        <w:rFonts w:asciiTheme="minorHAnsi" w:hAnsiTheme="minorHAnsi"/>
        <w:noProof/>
        <w:lang w:eastAsia="sl-SI"/>
      </w:rPr>
      <w:drawing>
        <wp:anchor distT="0" distB="0" distL="114300" distR="114300" simplePos="0" relativeHeight="251661312" behindDoc="1" locked="0" layoutInCell="1" allowOverlap="1" wp14:anchorId="0D7AFC35" wp14:editId="422A420A">
          <wp:simplePos x="0" y="0"/>
          <wp:positionH relativeFrom="column">
            <wp:posOffset>7609205</wp:posOffset>
          </wp:positionH>
          <wp:positionV relativeFrom="paragraph">
            <wp:posOffset>375920</wp:posOffset>
          </wp:positionV>
          <wp:extent cx="2108835" cy="862330"/>
          <wp:effectExtent l="0" t="0" r="571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64"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2CA7">
      <w:rPr>
        <w:rFonts w:asciiTheme="minorHAnsi" w:hAnsiTheme="minorHAnsi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3449BB" wp14:editId="72FD6B70">
          <wp:simplePos x="0" y="0"/>
          <wp:positionH relativeFrom="column">
            <wp:posOffset>7452995</wp:posOffset>
          </wp:positionH>
          <wp:positionV relativeFrom="paragraph">
            <wp:posOffset>224155</wp:posOffset>
          </wp:positionV>
          <wp:extent cx="2108835" cy="862330"/>
          <wp:effectExtent l="0" t="0" r="5715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64"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A6EE4"/>
    <w:multiLevelType w:val="hybridMultilevel"/>
    <w:tmpl w:val="C4F454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4F"/>
    <w:rsid w:val="00002863"/>
    <w:rsid w:val="0003491F"/>
    <w:rsid w:val="00057330"/>
    <w:rsid w:val="001314AB"/>
    <w:rsid w:val="00154DD7"/>
    <w:rsid w:val="001A5FEC"/>
    <w:rsid w:val="001D2125"/>
    <w:rsid w:val="001E27B8"/>
    <w:rsid w:val="0022286F"/>
    <w:rsid w:val="00276EA1"/>
    <w:rsid w:val="002F31A8"/>
    <w:rsid w:val="002F446C"/>
    <w:rsid w:val="003201A0"/>
    <w:rsid w:val="00345991"/>
    <w:rsid w:val="00385980"/>
    <w:rsid w:val="003A4A4A"/>
    <w:rsid w:val="003D5D2A"/>
    <w:rsid w:val="003E16C6"/>
    <w:rsid w:val="003F6688"/>
    <w:rsid w:val="004006B1"/>
    <w:rsid w:val="00414525"/>
    <w:rsid w:val="00445879"/>
    <w:rsid w:val="00461C6B"/>
    <w:rsid w:val="0054328C"/>
    <w:rsid w:val="0059455E"/>
    <w:rsid w:val="005F58F5"/>
    <w:rsid w:val="00601A53"/>
    <w:rsid w:val="0064179B"/>
    <w:rsid w:val="00662161"/>
    <w:rsid w:val="006764ED"/>
    <w:rsid w:val="006876AF"/>
    <w:rsid w:val="006C4B1E"/>
    <w:rsid w:val="006D2513"/>
    <w:rsid w:val="006E5F08"/>
    <w:rsid w:val="00710A96"/>
    <w:rsid w:val="00770787"/>
    <w:rsid w:val="00771022"/>
    <w:rsid w:val="00773D44"/>
    <w:rsid w:val="0080660B"/>
    <w:rsid w:val="00824D57"/>
    <w:rsid w:val="00834765"/>
    <w:rsid w:val="008450F1"/>
    <w:rsid w:val="008A4A44"/>
    <w:rsid w:val="008C5155"/>
    <w:rsid w:val="008D334F"/>
    <w:rsid w:val="008F728E"/>
    <w:rsid w:val="00971509"/>
    <w:rsid w:val="0097639C"/>
    <w:rsid w:val="00980406"/>
    <w:rsid w:val="0098156B"/>
    <w:rsid w:val="009B5C32"/>
    <w:rsid w:val="009E28FE"/>
    <w:rsid w:val="00A05274"/>
    <w:rsid w:val="00A2481B"/>
    <w:rsid w:val="00A73947"/>
    <w:rsid w:val="00AC540D"/>
    <w:rsid w:val="00AF43EE"/>
    <w:rsid w:val="00B31839"/>
    <w:rsid w:val="00B969FF"/>
    <w:rsid w:val="00C23909"/>
    <w:rsid w:val="00C3613F"/>
    <w:rsid w:val="00C42C4D"/>
    <w:rsid w:val="00C44D2A"/>
    <w:rsid w:val="00C47863"/>
    <w:rsid w:val="00C871C8"/>
    <w:rsid w:val="00CA16AC"/>
    <w:rsid w:val="00CD63B6"/>
    <w:rsid w:val="00CE69C4"/>
    <w:rsid w:val="00D3614D"/>
    <w:rsid w:val="00D43042"/>
    <w:rsid w:val="00DA480C"/>
    <w:rsid w:val="00DB0B16"/>
    <w:rsid w:val="00DC3FE4"/>
    <w:rsid w:val="00E62FD6"/>
    <w:rsid w:val="00EA1933"/>
    <w:rsid w:val="00F43607"/>
    <w:rsid w:val="00F7322D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23392"/>
  <w15:docId w15:val="{98B9133B-0EF9-41F2-925B-4E0593D9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587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334F"/>
  </w:style>
  <w:style w:type="paragraph" w:styleId="Noga">
    <w:name w:val="footer"/>
    <w:basedOn w:val="Navaden"/>
    <w:link w:val="NogaZnak"/>
    <w:uiPriority w:val="99"/>
    <w:unhideWhenUsed/>
    <w:rsid w:val="008D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33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33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D33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DB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EAAD-8F5F-40FA-AAB5-3388CECB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Kopasic</dc:creator>
  <cp:lastModifiedBy>Mojca</cp:lastModifiedBy>
  <cp:revision>2</cp:revision>
  <dcterms:created xsi:type="dcterms:W3CDTF">2016-10-03T10:58:00Z</dcterms:created>
  <dcterms:modified xsi:type="dcterms:W3CDTF">2016-10-03T10:58:00Z</dcterms:modified>
</cp:coreProperties>
</file>